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Arial" w:hAnsi="Arial" w:eastAsia="Arial" w:cs="Arial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 xml:space="preserve">ALLEGATO 9: DICHIARAZIONE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 xml:space="preserve">DI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 xml:space="preserve">DISPONIBILITA’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 xml:space="preserve">DELLE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>AREE OGGETTO DI INTERVENTO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widowControl/>
        <w:pBdr/>
        <w:bidi w:val="0"/>
        <w:spacing w:lineRule="auto" w:line="276" w:before="0" w:after="140"/>
        <w:ind w:hanging="0" w:start="0" w:end="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OGGETTO: Dichiarazione </w:t>
      </w:r>
      <w:r>
        <w:rPr>
          <w:rFonts w:eastAsia="Calibri" w:cs="Calibri" w:ascii="Calibri" w:hAnsi="Calibri"/>
          <w:sz w:val="22"/>
          <w:szCs w:val="22"/>
        </w:rPr>
        <w:t>sulla disponibilità delle aree oggetto di intervento</w:t>
      </w:r>
    </w:p>
    <w:p>
      <w:pPr>
        <w:pStyle w:val="Normal"/>
        <w:bidi w:val="0"/>
        <w:spacing w:lineRule="auto" w:line="276" w:before="0" w:after="14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BANDO PR FESR 21/27 -  Città rigenerative - Azione II.2vii.3: Interventi per l’adattamento degli ambiti urbani per la riduzione delle emissioni inquinanti 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INTERVENTO: [Titolo]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Il Legale Rappresentante oppure il Responsabile Unico del Procedimento</w:t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Visti gli elaborati progettuali come predisposti da ______ relativi all’intervento di ______</w:t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Visto il quadro economico che prevede una spesa. complessiva di € ____</w:t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Vista la documentazione tecnica ed amministrativa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Dichiara 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xxxxx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Luogo, data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Firma</w:t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         </w:t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ATTENZIONE: per la compilazione della dichiarazione fare riferimento alle note riportate nel seguito.</w:t>
      </w:r>
      <w:r>
        <w:br w:type="page"/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b/>
          <w:bCs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NOTE PER LA COMPILAZIONE</w:t>
      </w:r>
    </w:p>
    <w:p>
      <w:pPr>
        <w:pStyle w:val="Normal"/>
        <w:shd w:fill="FFFFFF" w:val="clear"/>
        <w:bidi w:val="0"/>
        <w:spacing w:lineRule="auto" w:line="360" w:before="240" w:after="240"/>
        <w:jc w:val="both"/>
        <w:rPr/>
      </w:pPr>
      <w:r>
        <w:rPr>
          <w:rFonts w:eastAsia="Arial" w:cs="Arial" w:ascii="Arial" w:hAnsi="Arial"/>
        </w:rPr>
        <w:t>La dichiarazione deve essere fondata su atto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</w:rPr>
        <w:t xml:space="preserve">giuridicamente vincolante e non revocabile, </w:t>
      </w:r>
      <w:r>
        <w:rPr>
          <w:rFonts w:eastAsia="Arial" w:cs="Arial" w:ascii="Arial" w:hAnsi="Arial"/>
          <w:sz w:val="22"/>
          <w:szCs w:val="22"/>
        </w:rPr>
        <w:t xml:space="preserve">del </w:t>
      </w:r>
      <w:r>
        <w:rPr>
          <w:rFonts w:eastAsia="Arial" w:cs="Arial" w:ascii="Arial" w:hAnsi="Arial"/>
        </w:rPr>
        <w:t>titolo di proprietà o altro titolo di disponibilità in uso delle aree in capo al beneficiario il progetto di intervento, per un periodo non inferiore a 20 anni.</w:t>
      </w:r>
    </w:p>
    <w:p>
      <w:pPr>
        <w:pStyle w:val="Normal"/>
        <w:keepNext w:val="false"/>
        <w:keepLines w:val="false"/>
        <w:pageBreakBefore w:val="false"/>
        <w:widowControl/>
        <w:pBdr/>
        <w:shd w:fill="FFFFFF" w:val="clear"/>
        <w:bidi w:val="0"/>
        <w:spacing w:lineRule="auto" w:line="360" w:before="240" w:after="240"/>
        <w:ind w:hanging="0" w:start="0" w:end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Qualora sia necessaria la concessione demaniale e il beneficiario non ne disponga al momento della domanda di agevolazione, dovrà in tale sede dichiarare di aver verificato la disponibilità dell’area presso gli Uffici competenti.</w:t>
      </w:r>
    </w:p>
    <w:p>
      <w:pPr>
        <w:pStyle w:val="Normal"/>
        <w:keepNext w:val="false"/>
        <w:keepLines w:val="false"/>
        <w:pageBreakBefore w:val="false"/>
        <w:widowControl/>
        <w:pBdr/>
        <w:shd w:fill="FFFFFF" w:val="clear"/>
        <w:bidi w:val="0"/>
        <w:spacing w:lineRule="auto" w:line="360" w:before="240" w:after="240"/>
        <w:ind w:hanging="0" w:start="0" w:end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 caso di necessità di acquisizione di aree deve essere presente un contratto preliminare di compravendita, di cui dovrà esserne data evidenza nella dichiarazione.</w:t>
      </w:r>
    </w:p>
    <w:p>
      <w:pPr>
        <w:pStyle w:val="Normal"/>
        <w:keepNext w:val="false"/>
        <w:keepLines w:val="false"/>
        <w:pageBreakBefore w:val="false"/>
        <w:widowControl/>
        <w:pBdr/>
        <w:shd w:fill="FFFFFF" w:val="clear"/>
        <w:bidi w:val="0"/>
        <w:spacing w:lineRule="auto" w:line="360" w:before="240" w:after="240"/>
        <w:ind w:hanging="0" w:start="0" w:end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In caso di necessità di acquisizione delle aree tramite procedura </w:t>
        <w:tab/>
        <w:t>espropriativa, fermo restando il rispetto della normativa in materia di espropriazione per pubblica utilità, ai fini della domanda di agevolazione è sufficiente dichiarare la presenza dell’accordo tra le parti.</w:t>
      </w:r>
    </w:p>
    <w:p>
      <w:pPr>
        <w:pStyle w:val="Normal"/>
        <w:keepNext w:val="false"/>
        <w:keepLines w:val="false"/>
        <w:pageBreakBefore w:val="false"/>
        <w:widowControl/>
        <w:pBdr/>
        <w:shd w:fill="FFFFFF" w:val="clear"/>
        <w:bidi w:val="0"/>
        <w:spacing w:lineRule="auto" w:line="360" w:before="240" w:after="240"/>
        <w:ind w:hanging="0" w:start="0" w:end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 caso di intervento su aree pubbliche non di proprietà del beneficiario (esempio aree di pertinenza di scuole o ospedali) a fini della domanda di agevolazione è sufficiente dichiarare la presenza dell’accordo tra le parti.</w:t>
      </w:r>
    </w:p>
    <w:p>
      <w:pPr>
        <w:pStyle w:val="Normal"/>
        <w:bidi w:val="0"/>
        <w:spacing w:lineRule="auto" w:line="276" w:before="0" w:after="1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sz w:val="22"/>
          <w:szCs w:val="22"/>
          <w:u w:val="single"/>
        </w:rPr>
      </w:pPr>
      <w:r>
        <w:rPr>
          <w:rFonts w:eastAsia="Calibri" w:cs="Calibri" w:ascii="Calibri" w:hAnsi="Calibri"/>
          <w:sz w:val="22"/>
          <w:szCs w:val="22"/>
          <w:u w:val="singl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widowControl/>
        <w:pBdr/>
        <w:bidi w:val="0"/>
        <w:spacing w:lineRule="auto" w:line="276" w:before="0" w:after="140"/>
        <w:ind w:hanging="0" w:start="0" w:end="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LibreOffice/25.8.3.2$Windows_X86_64 LibreOffice_project/8ca8d55c161d602844f5428fa4b58097424e324e</Application>
  <AppVersion>15.0000</AppVersion>
  <Pages>2</Pages>
  <Words>276</Words>
  <Characters>1648</Characters>
  <CharactersWithSpaces>1930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2026-07-31T12:34:45Z</dcterms:created>
  <dc:creator/>
  <dc:description/>
  <dc:language>it-IT</dc:language>
  <cp:lastModifiedBy/>
  <dcterms:modified xsi:type="dcterms:W3CDTF">2026-07-31T12:35:53Z</dcterms:modified>
  <cp:revision>1</cp:revision>
  <dc:subject/>
  <dc:title/>
</cp:coreProperties>
</file>